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A33DC">
        <w:rPr>
          <w:rFonts w:ascii="Times New Roman" w:hAnsi="Times New Roman" w:cs="Times New Roman"/>
          <w:b/>
          <w:bCs/>
          <w:sz w:val="28"/>
          <w:szCs w:val="28"/>
          <w:lang w:val="uk-UA"/>
        </w:rPr>
        <w:t>Ткаченко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A33DC">
        <w:rPr>
          <w:rFonts w:ascii="Times New Roman" w:hAnsi="Times New Roman" w:cs="Times New Roman"/>
          <w:bCs/>
          <w:sz w:val="28"/>
          <w:szCs w:val="28"/>
          <w:lang w:val="uk-UA"/>
        </w:rPr>
        <w:t>Ткаченко Наталії Віталіївни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2D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A33DC">
        <w:rPr>
          <w:rFonts w:ascii="Times New Roman" w:hAnsi="Times New Roman" w:cs="Times New Roman"/>
          <w:bCs/>
          <w:sz w:val="28"/>
          <w:szCs w:val="28"/>
          <w:lang w:val="uk-UA"/>
        </w:rPr>
        <w:t>Ткаченко Наталії Віталіївні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542D4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2D4B">
        <w:rPr>
          <w:rFonts w:ascii="Times New Roman" w:hAnsi="Times New Roman" w:cs="Times New Roman"/>
          <w:bCs/>
          <w:sz w:val="28"/>
          <w:szCs w:val="28"/>
          <w:lang w:val="uk-UA"/>
        </w:rPr>
        <w:t>площею 31,3414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0F6CF2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1E1D"/>
    <w:rsid w:val="00364ED2"/>
    <w:rsid w:val="003A33DC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42D4B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5DE1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B038D6"/>
    <w:rsid w:val="00B763E3"/>
    <w:rsid w:val="00B801F1"/>
    <w:rsid w:val="00B9160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2021-10-28T05:56:00Z</cp:lastPrinted>
  <dcterms:created xsi:type="dcterms:W3CDTF">2021-10-27T07:41:00Z</dcterms:created>
  <dcterms:modified xsi:type="dcterms:W3CDTF">2021-11-17T13:51:00Z</dcterms:modified>
</cp:coreProperties>
</file>